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5F3C" w:rsidRPr="008600C1" w:rsidRDefault="00D85F3C" w:rsidP="00D85F3C">
      <w:pPr>
        <w:jc w:val="center"/>
        <w:rPr>
          <w:caps/>
          <w:sz w:val="28"/>
          <w:szCs w:val="28"/>
          <w:lang w:val="kk-KZ"/>
        </w:rPr>
      </w:pPr>
      <w:r>
        <w:rPr>
          <w:caps/>
          <w:sz w:val="28"/>
          <w:szCs w:val="28"/>
          <w:lang w:val="kk-KZ"/>
        </w:rPr>
        <w:t xml:space="preserve">5 </w:t>
      </w:r>
      <w:r w:rsidRPr="008600C1">
        <w:rPr>
          <w:caps/>
          <w:sz w:val="28"/>
          <w:szCs w:val="28"/>
          <w:lang w:val="kk-KZ"/>
        </w:rPr>
        <w:t xml:space="preserve">Жылдамдық бақылау релесінің көмегімен асинхронды электр </w:t>
      </w:r>
      <w:r>
        <w:rPr>
          <w:caps/>
          <w:sz w:val="28"/>
          <w:szCs w:val="28"/>
          <w:lang w:val="kk-KZ"/>
        </w:rPr>
        <w:t>ҚОЗҒАЛТҚЫШЫНЫҢ</w:t>
      </w:r>
      <w:r w:rsidRPr="008600C1">
        <w:rPr>
          <w:caps/>
          <w:sz w:val="28"/>
          <w:szCs w:val="28"/>
          <w:lang w:val="kk-KZ"/>
        </w:rPr>
        <w:t xml:space="preserve"> тежелуін басқару</w:t>
      </w:r>
    </w:p>
    <w:p w:rsidR="00D85F3C" w:rsidRPr="00B01952" w:rsidRDefault="00D85F3C" w:rsidP="00D85F3C">
      <w:pPr>
        <w:jc w:val="center"/>
        <w:rPr>
          <w:sz w:val="28"/>
          <w:szCs w:val="28"/>
        </w:rPr>
      </w:pPr>
    </w:p>
    <w:p w:rsidR="00D85F3C" w:rsidRPr="00B01952" w:rsidRDefault="00D85F3C" w:rsidP="00D85F3C">
      <w:pPr>
        <w:ind w:firstLine="54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5</w:t>
      </w:r>
      <w:r w:rsidRPr="00B01952">
        <w:rPr>
          <w:b/>
          <w:sz w:val="28"/>
          <w:szCs w:val="28"/>
        </w:rPr>
        <w:t>.1</w:t>
      </w:r>
      <w:r>
        <w:rPr>
          <w:b/>
          <w:sz w:val="28"/>
          <w:szCs w:val="28"/>
        </w:rPr>
        <w:t xml:space="preserve"> </w:t>
      </w:r>
      <w:r w:rsidRPr="00B01952">
        <w:rPr>
          <w:b/>
          <w:sz w:val="28"/>
          <w:szCs w:val="28"/>
          <w:lang w:val="kk-KZ"/>
        </w:rPr>
        <w:t>Жұмыс мақсаты</w:t>
      </w:r>
    </w:p>
    <w:p w:rsidR="00D85F3C" w:rsidRPr="00B01952" w:rsidRDefault="00D85F3C" w:rsidP="00D85F3C">
      <w:pPr>
        <w:ind w:firstLine="540"/>
        <w:jc w:val="both"/>
        <w:rPr>
          <w:b/>
          <w:sz w:val="28"/>
          <w:szCs w:val="28"/>
        </w:rPr>
      </w:pPr>
    </w:p>
    <w:p w:rsidR="00D85F3C" w:rsidRPr="00B01952" w:rsidRDefault="00D85F3C" w:rsidP="00D85F3C">
      <w:pPr>
        <w:ind w:firstLine="540"/>
        <w:jc w:val="both"/>
        <w:rPr>
          <w:sz w:val="28"/>
          <w:szCs w:val="28"/>
        </w:rPr>
      </w:pPr>
      <w:r w:rsidRPr="00B01952">
        <w:rPr>
          <w:sz w:val="28"/>
          <w:szCs w:val="28"/>
          <w:lang w:val="kk-KZ"/>
        </w:rPr>
        <w:t>Жылдамдық басқару релесінің (ЖБР)жұмысы және құрылысымен танысу, жылдамдық функциясындағы асинхронды электр двигателінің басқару принципін зерттеу.</w:t>
      </w:r>
    </w:p>
    <w:p w:rsidR="00D85F3C" w:rsidRPr="00B01952" w:rsidRDefault="00D85F3C" w:rsidP="00D85F3C">
      <w:pPr>
        <w:ind w:firstLine="540"/>
        <w:jc w:val="both"/>
        <w:rPr>
          <w:sz w:val="28"/>
          <w:szCs w:val="28"/>
        </w:rPr>
      </w:pPr>
    </w:p>
    <w:p w:rsidR="00D85F3C" w:rsidRPr="00B01952" w:rsidRDefault="00D85F3C" w:rsidP="00D85F3C">
      <w:pPr>
        <w:ind w:firstLine="54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5</w:t>
      </w:r>
      <w:r w:rsidRPr="00B01952">
        <w:rPr>
          <w:b/>
          <w:sz w:val="28"/>
          <w:szCs w:val="28"/>
        </w:rPr>
        <w:t xml:space="preserve">.2 </w:t>
      </w:r>
      <w:r w:rsidRPr="00B01952">
        <w:rPr>
          <w:b/>
          <w:sz w:val="28"/>
          <w:szCs w:val="28"/>
          <w:lang w:val="kk-KZ"/>
        </w:rPr>
        <w:t>Жұмыс бағдаламасы</w:t>
      </w:r>
    </w:p>
    <w:p w:rsidR="00D85F3C" w:rsidRPr="00B01952" w:rsidRDefault="00D85F3C" w:rsidP="00D85F3C">
      <w:pPr>
        <w:ind w:firstLine="540"/>
        <w:jc w:val="both"/>
        <w:rPr>
          <w:sz w:val="28"/>
          <w:szCs w:val="28"/>
        </w:rPr>
      </w:pPr>
    </w:p>
    <w:p w:rsidR="00D85F3C" w:rsidRPr="00B01952" w:rsidRDefault="00D85F3C" w:rsidP="00D85F3C">
      <w:pPr>
        <w:ind w:firstLine="540"/>
        <w:jc w:val="both"/>
        <w:rPr>
          <w:sz w:val="28"/>
          <w:szCs w:val="28"/>
        </w:rPr>
      </w:pPr>
      <w:r w:rsidRPr="00B01952">
        <w:rPr>
          <w:sz w:val="28"/>
          <w:szCs w:val="28"/>
        </w:rPr>
        <w:t xml:space="preserve"> 1)</w:t>
      </w:r>
      <w:r>
        <w:rPr>
          <w:sz w:val="28"/>
          <w:szCs w:val="28"/>
        </w:rPr>
        <w:t xml:space="preserve"> </w:t>
      </w:r>
      <w:r w:rsidRPr="00B01952">
        <w:rPr>
          <w:sz w:val="28"/>
          <w:szCs w:val="28"/>
          <w:lang w:val="kk-KZ"/>
        </w:rPr>
        <w:t>ЖБР жұмыс істеу принципі мен құрылымын зерттеу</w:t>
      </w:r>
      <w:r w:rsidRPr="00B01952">
        <w:rPr>
          <w:sz w:val="28"/>
          <w:szCs w:val="28"/>
        </w:rPr>
        <w:t xml:space="preserve">. </w:t>
      </w:r>
    </w:p>
    <w:p w:rsidR="00D85F3C" w:rsidRPr="00B01952" w:rsidRDefault="00D85F3C" w:rsidP="00D85F3C">
      <w:pPr>
        <w:ind w:firstLine="540"/>
        <w:jc w:val="both"/>
        <w:rPr>
          <w:sz w:val="28"/>
          <w:szCs w:val="28"/>
        </w:rPr>
      </w:pPr>
      <w:r w:rsidRPr="00B01952">
        <w:rPr>
          <w:sz w:val="28"/>
          <w:szCs w:val="28"/>
        </w:rPr>
        <w:t>2)</w:t>
      </w:r>
      <w:r w:rsidRPr="00B01952">
        <w:rPr>
          <w:sz w:val="28"/>
          <w:szCs w:val="28"/>
          <w:lang w:val="kk-KZ"/>
        </w:rPr>
        <w:t xml:space="preserve"> жылдамдық функциясындағы асинхронды электр двигателінің тежелуін басқару</w:t>
      </w:r>
      <w:r w:rsidRPr="00B01952">
        <w:rPr>
          <w:sz w:val="28"/>
          <w:szCs w:val="28"/>
        </w:rPr>
        <w:t xml:space="preserve"> </w:t>
      </w:r>
      <w:r w:rsidRPr="00B01952">
        <w:rPr>
          <w:sz w:val="28"/>
          <w:szCs w:val="28"/>
          <w:lang w:val="kk-KZ"/>
        </w:rPr>
        <w:t>схемаларының жұмысын зерттеу.</w:t>
      </w:r>
    </w:p>
    <w:p w:rsidR="00D85F3C" w:rsidRPr="00B01952" w:rsidRDefault="00D85F3C" w:rsidP="00D85F3C">
      <w:pPr>
        <w:ind w:firstLine="540"/>
        <w:jc w:val="both"/>
        <w:rPr>
          <w:sz w:val="28"/>
          <w:szCs w:val="28"/>
        </w:rPr>
      </w:pPr>
    </w:p>
    <w:p w:rsidR="00D85F3C" w:rsidRPr="00B01952" w:rsidRDefault="00D85F3C" w:rsidP="00D85F3C">
      <w:pPr>
        <w:ind w:firstLine="540"/>
        <w:jc w:val="both"/>
        <w:rPr>
          <w:sz w:val="28"/>
          <w:szCs w:val="28"/>
        </w:rPr>
      </w:pPr>
    </w:p>
    <w:p w:rsidR="00D85F3C" w:rsidRPr="00B01952" w:rsidRDefault="00D85F3C" w:rsidP="00D85F3C">
      <w:pPr>
        <w:ind w:firstLine="540"/>
        <w:jc w:val="center"/>
        <w:rPr>
          <w:sz w:val="28"/>
          <w:szCs w:val="28"/>
        </w:rPr>
      </w:pPr>
    </w:p>
    <w:p w:rsidR="00D85F3C" w:rsidRPr="00B01952" w:rsidRDefault="00D85F3C" w:rsidP="00D85F3C">
      <w:pPr>
        <w:ind w:firstLine="540"/>
        <w:jc w:val="center"/>
        <w:rPr>
          <w:sz w:val="28"/>
          <w:szCs w:val="28"/>
        </w:rPr>
      </w:pPr>
    </w:p>
    <w:p w:rsidR="00D85F3C" w:rsidRPr="00B01952" w:rsidRDefault="00D85F3C" w:rsidP="00D85F3C">
      <w:pPr>
        <w:ind w:firstLine="540"/>
        <w:jc w:val="both"/>
        <w:rPr>
          <w:sz w:val="28"/>
          <w:szCs w:val="28"/>
        </w:rPr>
      </w:pPr>
      <w:r w:rsidRPr="00B01952">
        <w:rPr>
          <w:noProof/>
          <w:sz w:val="28"/>
          <w:szCs w:val="28"/>
        </w:rPr>
        <w:drawing>
          <wp:inline distT="0" distB="0" distL="0" distR="0">
            <wp:extent cx="5829300" cy="33528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300" cy="335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5F3C" w:rsidRPr="00B01952" w:rsidRDefault="00D85F3C" w:rsidP="00D85F3C">
      <w:pPr>
        <w:ind w:firstLine="540"/>
        <w:jc w:val="both"/>
        <w:rPr>
          <w:sz w:val="28"/>
          <w:szCs w:val="28"/>
        </w:rPr>
      </w:pPr>
      <w:r w:rsidRPr="00B01952">
        <w:rPr>
          <w:sz w:val="28"/>
          <w:szCs w:val="28"/>
        </w:rPr>
        <w:t xml:space="preserve">   </w:t>
      </w:r>
    </w:p>
    <w:p w:rsidR="00D85F3C" w:rsidRPr="00B01952" w:rsidRDefault="00D85F3C" w:rsidP="00D85F3C">
      <w:pPr>
        <w:ind w:firstLine="720"/>
        <w:jc w:val="both"/>
        <w:rPr>
          <w:sz w:val="28"/>
          <w:szCs w:val="28"/>
        </w:rPr>
      </w:pPr>
    </w:p>
    <w:p w:rsidR="00D85F3C" w:rsidRPr="00B01952" w:rsidRDefault="00D85F3C" w:rsidP="00D85F3C">
      <w:pPr>
        <w:ind w:firstLine="720"/>
        <w:jc w:val="both"/>
        <w:rPr>
          <w:sz w:val="28"/>
          <w:szCs w:val="28"/>
        </w:rPr>
      </w:pPr>
    </w:p>
    <w:p w:rsidR="00D85F3C" w:rsidRPr="00B01952" w:rsidRDefault="00D85F3C" w:rsidP="00D85F3C">
      <w:pPr>
        <w:ind w:firstLine="720"/>
        <w:jc w:val="both"/>
        <w:rPr>
          <w:sz w:val="28"/>
          <w:szCs w:val="28"/>
        </w:rPr>
      </w:pPr>
      <w:r w:rsidRPr="00B01952">
        <w:rPr>
          <w:sz w:val="28"/>
          <w:szCs w:val="28"/>
          <w:lang w:val="kk-KZ"/>
        </w:rPr>
        <w:t>Сурет</w:t>
      </w:r>
      <w:r>
        <w:rPr>
          <w:sz w:val="28"/>
          <w:szCs w:val="28"/>
        </w:rPr>
        <w:t xml:space="preserve"> 5</w:t>
      </w:r>
      <w:r w:rsidRPr="00B01952">
        <w:rPr>
          <w:sz w:val="28"/>
          <w:szCs w:val="28"/>
        </w:rPr>
        <w:t xml:space="preserve">.1- </w:t>
      </w:r>
      <w:r w:rsidRPr="00B01952">
        <w:rPr>
          <w:sz w:val="28"/>
          <w:szCs w:val="28"/>
          <w:lang w:val="kk-KZ"/>
        </w:rPr>
        <w:t xml:space="preserve">Асинхронды электр двигателінің қарама-қайшы қосу арқылы тежелудің реверсивті емес басқару схемасы. </w:t>
      </w:r>
    </w:p>
    <w:p w:rsidR="00D85F3C" w:rsidRPr="00B01952" w:rsidRDefault="00D85F3C" w:rsidP="00D85F3C">
      <w:pPr>
        <w:ind w:firstLine="720"/>
        <w:jc w:val="both"/>
        <w:rPr>
          <w:sz w:val="28"/>
          <w:szCs w:val="28"/>
        </w:rPr>
      </w:pPr>
    </w:p>
    <w:p w:rsidR="00D85F3C" w:rsidRPr="00B01952" w:rsidRDefault="00D85F3C" w:rsidP="00D85F3C">
      <w:pPr>
        <w:ind w:firstLine="540"/>
        <w:jc w:val="center"/>
        <w:rPr>
          <w:sz w:val="28"/>
          <w:szCs w:val="28"/>
        </w:rPr>
      </w:pPr>
      <w:r w:rsidRPr="00B01952">
        <w:rPr>
          <w:noProof/>
          <w:sz w:val="28"/>
          <w:szCs w:val="28"/>
        </w:rPr>
        <w:lastRenderedPageBreak/>
        <w:drawing>
          <wp:inline distT="0" distB="0" distL="0" distR="0">
            <wp:extent cx="3409950" cy="29718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9950" cy="297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5F3C" w:rsidRPr="00B01952" w:rsidRDefault="00D85F3C" w:rsidP="00D85F3C">
      <w:pPr>
        <w:ind w:firstLine="540"/>
        <w:jc w:val="center"/>
        <w:rPr>
          <w:sz w:val="28"/>
          <w:szCs w:val="28"/>
        </w:rPr>
      </w:pPr>
    </w:p>
    <w:p w:rsidR="00D85F3C" w:rsidRPr="00B01952" w:rsidRDefault="00D85F3C" w:rsidP="00D85F3C">
      <w:pPr>
        <w:ind w:firstLine="540"/>
        <w:rPr>
          <w:sz w:val="28"/>
          <w:szCs w:val="28"/>
        </w:rPr>
      </w:pPr>
    </w:p>
    <w:p w:rsidR="00D85F3C" w:rsidRPr="00B01952" w:rsidRDefault="00D85F3C" w:rsidP="00D85F3C">
      <w:pPr>
        <w:ind w:firstLine="540"/>
        <w:rPr>
          <w:sz w:val="28"/>
          <w:szCs w:val="28"/>
        </w:rPr>
      </w:pPr>
    </w:p>
    <w:p w:rsidR="00D85F3C" w:rsidRPr="00B01952" w:rsidRDefault="00D85F3C" w:rsidP="00D85F3C">
      <w:pPr>
        <w:ind w:firstLine="540"/>
        <w:jc w:val="center"/>
        <w:rPr>
          <w:sz w:val="28"/>
          <w:szCs w:val="28"/>
        </w:rPr>
      </w:pPr>
      <w:r w:rsidRPr="00B01952">
        <w:rPr>
          <w:sz w:val="28"/>
          <w:szCs w:val="28"/>
          <w:lang w:val="kk-KZ"/>
        </w:rPr>
        <w:t>Сурет</w:t>
      </w:r>
      <w:r>
        <w:rPr>
          <w:sz w:val="28"/>
          <w:szCs w:val="28"/>
        </w:rPr>
        <w:t xml:space="preserve"> 5</w:t>
      </w:r>
      <w:r w:rsidRPr="00B01952">
        <w:rPr>
          <w:sz w:val="28"/>
          <w:szCs w:val="28"/>
        </w:rPr>
        <w:t xml:space="preserve">.2- </w:t>
      </w:r>
      <w:r w:rsidRPr="00B01952">
        <w:rPr>
          <w:sz w:val="28"/>
          <w:szCs w:val="28"/>
          <w:lang w:val="kk-KZ"/>
        </w:rPr>
        <w:t>Двигателідің қарама-қайшы қосу арқылы тежелудің механикалық сипаттамасы</w:t>
      </w:r>
    </w:p>
    <w:p w:rsidR="00D85F3C" w:rsidRPr="00B01952" w:rsidRDefault="00D85F3C" w:rsidP="00D85F3C">
      <w:pPr>
        <w:ind w:firstLine="540"/>
        <w:jc w:val="center"/>
        <w:rPr>
          <w:sz w:val="28"/>
          <w:szCs w:val="28"/>
        </w:rPr>
      </w:pPr>
    </w:p>
    <w:p w:rsidR="00D85F3C" w:rsidRPr="00B01952" w:rsidRDefault="00D85F3C" w:rsidP="00D85F3C">
      <w:pPr>
        <w:ind w:firstLine="720"/>
        <w:jc w:val="both"/>
        <w:rPr>
          <w:sz w:val="28"/>
          <w:szCs w:val="28"/>
        </w:rPr>
      </w:pPr>
      <w:r w:rsidRPr="00B01952">
        <w:rPr>
          <w:sz w:val="28"/>
          <w:szCs w:val="28"/>
          <w:lang w:val="kk-KZ"/>
        </w:rPr>
        <w:t>Асинхронды электр двигателінің қарама-қайшы қосу арқылы тежелудің реверсивті емес басқару схемасы ЖБР релесін қолданып келесі түрде жұмыс атқарады</w:t>
      </w:r>
      <w:r w:rsidRPr="00B01952">
        <w:rPr>
          <w:sz w:val="28"/>
          <w:szCs w:val="28"/>
        </w:rPr>
        <w:t>:</w:t>
      </w:r>
    </w:p>
    <w:p w:rsidR="00D85F3C" w:rsidRPr="00B01952" w:rsidRDefault="00D85F3C" w:rsidP="00D85F3C">
      <w:pPr>
        <w:ind w:firstLine="720"/>
        <w:jc w:val="both"/>
        <w:rPr>
          <w:sz w:val="28"/>
          <w:szCs w:val="28"/>
        </w:rPr>
      </w:pPr>
      <w:r w:rsidRPr="00B01952">
        <w:rPr>
          <w:sz w:val="28"/>
          <w:szCs w:val="28"/>
        </w:rPr>
        <w:t xml:space="preserve">- </w:t>
      </w:r>
      <w:r w:rsidRPr="00B01952">
        <w:rPr>
          <w:sz w:val="28"/>
          <w:szCs w:val="28"/>
          <w:lang w:val="kk-KZ"/>
        </w:rPr>
        <w:t xml:space="preserve">бастапқы жағдайда </w:t>
      </w:r>
      <w:r w:rsidRPr="00B01952">
        <w:rPr>
          <w:sz w:val="28"/>
          <w:szCs w:val="28"/>
        </w:rPr>
        <w:t xml:space="preserve">А, В, </w:t>
      </w:r>
      <w:proofErr w:type="gramStart"/>
      <w:r w:rsidRPr="00B01952">
        <w:rPr>
          <w:sz w:val="28"/>
          <w:szCs w:val="28"/>
        </w:rPr>
        <w:t xml:space="preserve">С </w:t>
      </w:r>
      <w:r w:rsidRPr="00B01952">
        <w:rPr>
          <w:sz w:val="28"/>
          <w:szCs w:val="28"/>
          <w:lang w:val="kk-KZ"/>
        </w:rPr>
        <w:t xml:space="preserve"> фазаларына</w:t>
      </w:r>
      <w:proofErr w:type="gramEnd"/>
      <w:r w:rsidRPr="00B01952">
        <w:rPr>
          <w:sz w:val="28"/>
          <w:szCs w:val="28"/>
          <w:lang w:val="kk-KZ"/>
        </w:rPr>
        <w:t xml:space="preserve"> қоректену кернеуі беріледі</w:t>
      </w:r>
      <w:r w:rsidRPr="00B01952">
        <w:rPr>
          <w:sz w:val="28"/>
          <w:szCs w:val="28"/>
        </w:rPr>
        <w:t>; автомат</w:t>
      </w:r>
      <w:r w:rsidRPr="00B01952">
        <w:rPr>
          <w:sz w:val="28"/>
          <w:szCs w:val="28"/>
          <w:lang w:val="kk-KZ"/>
        </w:rPr>
        <w:t>ты</w:t>
      </w:r>
      <w:r w:rsidRPr="00B01952">
        <w:rPr>
          <w:sz w:val="28"/>
          <w:szCs w:val="28"/>
        </w:rPr>
        <w:t xml:space="preserve"> </w:t>
      </w:r>
      <w:r w:rsidRPr="00B01952">
        <w:rPr>
          <w:sz w:val="28"/>
          <w:szCs w:val="28"/>
          <w:lang w:val="kk-KZ"/>
        </w:rPr>
        <w:t>ажыратқыш</w:t>
      </w:r>
      <w:r w:rsidRPr="00B01952">
        <w:rPr>
          <w:sz w:val="28"/>
          <w:szCs w:val="28"/>
        </w:rPr>
        <w:t xml:space="preserve"> </w:t>
      </w:r>
      <w:r w:rsidRPr="00B01952">
        <w:rPr>
          <w:sz w:val="28"/>
          <w:szCs w:val="28"/>
          <w:lang w:val="en-US"/>
        </w:rPr>
        <w:t>QF</w:t>
      </w:r>
      <w:r w:rsidRPr="00B01952">
        <w:rPr>
          <w:sz w:val="28"/>
          <w:szCs w:val="28"/>
        </w:rPr>
        <w:t xml:space="preserve"> </w:t>
      </w:r>
      <w:r w:rsidRPr="00B01952">
        <w:rPr>
          <w:sz w:val="28"/>
          <w:szCs w:val="28"/>
          <w:lang w:val="kk-KZ"/>
        </w:rPr>
        <w:t>қосылған</w:t>
      </w:r>
      <w:r w:rsidRPr="00B01952">
        <w:rPr>
          <w:sz w:val="28"/>
          <w:szCs w:val="28"/>
        </w:rPr>
        <w:t xml:space="preserve">; </w:t>
      </w:r>
      <w:r w:rsidRPr="00B01952">
        <w:rPr>
          <w:sz w:val="28"/>
          <w:szCs w:val="28"/>
          <w:lang w:val="en-US"/>
        </w:rPr>
        <w:t>SB</w:t>
      </w:r>
      <w:r w:rsidRPr="00B01952">
        <w:rPr>
          <w:sz w:val="28"/>
          <w:szCs w:val="28"/>
        </w:rPr>
        <w:t>1 (</w:t>
      </w:r>
      <w:r w:rsidRPr="00B01952">
        <w:rPr>
          <w:sz w:val="28"/>
          <w:szCs w:val="28"/>
          <w:lang w:val="kk-KZ"/>
        </w:rPr>
        <w:t>тұйықталған</w:t>
      </w:r>
      <w:r w:rsidRPr="00B01952">
        <w:rPr>
          <w:sz w:val="28"/>
          <w:szCs w:val="28"/>
        </w:rPr>
        <w:t xml:space="preserve">), </w:t>
      </w:r>
      <w:r w:rsidRPr="00B01952">
        <w:rPr>
          <w:sz w:val="28"/>
          <w:szCs w:val="28"/>
          <w:lang w:val="en-US"/>
        </w:rPr>
        <w:t>SB</w:t>
      </w:r>
      <w:r w:rsidRPr="00B01952">
        <w:rPr>
          <w:sz w:val="28"/>
          <w:szCs w:val="28"/>
        </w:rPr>
        <w:t>2 (</w:t>
      </w:r>
      <w:r w:rsidRPr="00B01952">
        <w:rPr>
          <w:sz w:val="28"/>
          <w:szCs w:val="28"/>
          <w:lang w:val="kk-KZ"/>
        </w:rPr>
        <w:t>тұйықталмаған</w:t>
      </w:r>
      <w:r w:rsidRPr="00B01952">
        <w:rPr>
          <w:sz w:val="28"/>
          <w:szCs w:val="28"/>
        </w:rPr>
        <w:t>)</w:t>
      </w:r>
      <w:r w:rsidRPr="00B01952">
        <w:rPr>
          <w:sz w:val="28"/>
          <w:szCs w:val="28"/>
          <w:lang w:val="kk-KZ"/>
        </w:rPr>
        <w:t xml:space="preserve"> түймелері басылмаған</w:t>
      </w:r>
      <w:r w:rsidRPr="00B01952">
        <w:rPr>
          <w:sz w:val="28"/>
          <w:szCs w:val="28"/>
        </w:rPr>
        <w:t xml:space="preserve"> ; </w:t>
      </w:r>
      <w:r w:rsidRPr="00B01952">
        <w:rPr>
          <w:sz w:val="28"/>
          <w:szCs w:val="28"/>
          <w:lang w:val="kk-KZ"/>
        </w:rPr>
        <w:t xml:space="preserve">қоқыштардың </w:t>
      </w:r>
      <w:proofErr w:type="spellStart"/>
      <w:r w:rsidRPr="00B01952">
        <w:rPr>
          <w:sz w:val="28"/>
          <w:szCs w:val="28"/>
        </w:rPr>
        <w:t>катушк</w:t>
      </w:r>
      <w:proofErr w:type="spellEnd"/>
      <w:r w:rsidRPr="00B01952">
        <w:rPr>
          <w:sz w:val="28"/>
          <w:szCs w:val="28"/>
          <w:lang w:val="kk-KZ"/>
        </w:rPr>
        <w:t>алары</w:t>
      </w:r>
      <w:r w:rsidRPr="00B01952">
        <w:rPr>
          <w:sz w:val="28"/>
          <w:szCs w:val="28"/>
        </w:rPr>
        <w:t xml:space="preserve"> КМ1, КМ2  обесточены; двигатель М </w:t>
      </w:r>
      <w:r w:rsidRPr="00B01952">
        <w:rPr>
          <w:sz w:val="28"/>
          <w:szCs w:val="28"/>
          <w:lang w:val="kk-KZ"/>
        </w:rPr>
        <w:t>желіден ажыратылған</w:t>
      </w:r>
      <w:r w:rsidRPr="00B01952">
        <w:rPr>
          <w:sz w:val="28"/>
          <w:szCs w:val="28"/>
        </w:rPr>
        <w:t xml:space="preserve"> (</w:t>
      </w:r>
      <w:r w:rsidRPr="00B01952">
        <w:rPr>
          <w:sz w:val="28"/>
          <w:szCs w:val="28"/>
          <w:lang w:val="kk-KZ"/>
        </w:rPr>
        <w:t>яғни айналмайды</w:t>
      </w:r>
      <w:r w:rsidRPr="00B01952">
        <w:rPr>
          <w:sz w:val="28"/>
          <w:szCs w:val="28"/>
        </w:rPr>
        <w:t xml:space="preserve">); </w:t>
      </w:r>
      <w:r w:rsidRPr="00B01952">
        <w:rPr>
          <w:sz w:val="28"/>
          <w:szCs w:val="28"/>
          <w:lang w:val="kk-KZ"/>
        </w:rPr>
        <w:t xml:space="preserve">ЖБР реле </w:t>
      </w:r>
      <w:r w:rsidRPr="00B01952">
        <w:rPr>
          <w:sz w:val="28"/>
          <w:szCs w:val="28"/>
        </w:rPr>
        <w:t>контакт</w:t>
      </w:r>
      <w:r w:rsidRPr="00B01952">
        <w:rPr>
          <w:sz w:val="28"/>
          <w:szCs w:val="28"/>
          <w:lang w:val="kk-KZ"/>
        </w:rPr>
        <w:t>ілері</w:t>
      </w:r>
      <w:r w:rsidRPr="00B01952">
        <w:rPr>
          <w:sz w:val="28"/>
          <w:szCs w:val="28"/>
        </w:rPr>
        <w:t xml:space="preserve"> </w:t>
      </w:r>
      <w:r w:rsidRPr="00B01952">
        <w:rPr>
          <w:sz w:val="28"/>
          <w:szCs w:val="28"/>
          <w:lang w:val="en-US"/>
        </w:rPr>
        <w:t>BN</w:t>
      </w:r>
      <w:r w:rsidRPr="00B01952">
        <w:rPr>
          <w:sz w:val="28"/>
          <w:szCs w:val="28"/>
        </w:rPr>
        <w:t xml:space="preserve"> </w:t>
      </w:r>
      <w:r w:rsidRPr="00B01952">
        <w:rPr>
          <w:sz w:val="28"/>
          <w:szCs w:val="28"/>
          <w:lang w:val="kk-KZ"/>
        </w:rPr>
        <w:t>тұйықталмаған</w:t>
      </w:r>
      <w:r w:rsidRPr="00B01952">
        <w:rPr>
          <w:sz w:val="28"/>
          <w:szCs w:val="28"/>
        </w:rPr>
        <w:t>;</w:t>
      </w:r>
    </w:p>
    <w:p w:rsidR="00D85F3C" w:rsidRPr="00B01952" w:rsidRDefault="00D85F3C" w:rsidP="00D85F3C">
      <w:pPr>
        <w:ind w:firstLine="720"/>
        <w:jc w:val="both"/>
        <w:rPr>
          <w:sz w:val="28"/>
          <w:szCs w:val="28"/>
          <w:lang w:val="kk-KZ"/>
        </w:rPr>
      </w:pPr>
      <w:r w:rsidRPr="00B01952">
        <w:rPr>
          <w:sz w:val="28"/>
          <w:szCs w:val="28"/>
        </w:rPr>
        <w:t xml:space="preserve">- «Пуск» </w:t>
      </w:r>
      <w:r w:rsidRPr="00B01952">
        <w:rPr>
          <w:sz w:val="28"/>
          <w:szCs w:val="28"/>
          <w:lang w:val="en-US"/>
        </w:rPr>
        <w:t>SB</w:t>
      </w:r>
      <w:r w:rsidRPr="00B01952">
        <w:rPr>
          <w:sz w:val="28"/>
          <w:szCs w:val="28"/>
        </w:rPr>
        <w:t xml:space="preserve">2 </w:t>
      </w:r>
      <w:r w:rsidRPr="00B01952">
        <w:rPr>
          <w:sz w:val="28"/>
          <w:szCs w:val="28"/>
          <w:lang w:val="kk-KZ"/>
        </w:rPr>
        <w:t>түймесін  басқан кезде SB1, SB2, КМ2 тізбегі арқылы қоектену кернеуі беріледі және ол іске қосылады; тұйықталатын КМ1 блок-контактілері  SB2 түймесінің контактілерін шунттайды осыдан соң оны түсіруге болады; КМ1 күш контактілері арқылы М  электр двигателінің статор орамасына қоректену кернеуі беріледі; бір уақытта ашылатын КМ1 блок-контактілері КМ2 катушкасының қоректену тізбегін үзеді ; М электр двигателі айналған кезде ЖБР релесі іске қосылады және оның контактілері BN тұйықталады (КМ2 катушкасы қосылмайды ,себебі қоректену тізбегіндегі КМ1 контактілері тұйықталмаған); электр двигателі двигательдік режимде жұмыс істейді – нүкте 1;</w:t>
      </w:r>
    </w:p>
    <w:p w:rsidR="00D85F3C" w:rsidRPr="00B01952" w:rsidRDefault="00D85F3C" w:rsidP="00D85F3C">
      <w:pPr>
        <w:ind w:firstLine="720"/>
        <w:jc w:val="both"/>
        <w:rPr>
          <w:sz w:val="28"/>
          <w:szCs w:val="28"/>
          <w:lang w:val="kk-KZ"/>
        </w:rPr>
      </w:pPr>
      <w:r w:rsidRPr="00B01952">
        <w:rPr>
          <w:sz w:val="28"/>
          <w:szCs w:val="28"/>
          <w:lang w:val="kk-KZ"/>
        </w:rPr>
        <w:t xml:space="preserve">-«Стоп» SB1 түймесін басқан кезде КМ1 катушкасынның қоректену тізбегі үзіледі,ол ажырайды, М электродвигателін өшіреді,  блок-контактісі ашылады(ол SB2 түймесіне параллель қосылған, осыдан соң  SB1 түймесін жіберуге болады)КМ2 катушкасының қоректну тізбегіндегі блок-контакт КМ1 тұйықталады;инерция күшінің әсерінен электродвигатель айнала береді, BN ЖБР реле контактілері тұйықталған, сондықтан  BN, КМ1 тізбегінің бойымен </w:t>
      </w:r>
      <w:r w:rsidRPr="00B01952">
        <w:rPr>
          <w:sz w:val="28"/>
          <w:szCs w:val="28"/>
          <w:lang w:val="kk-KZ"/>
        </w:rPr>
        <w:lastRenderedPageBreak/>
        <w:t>КМ2катушкасы қорек алады және ол іске қосылады; КМ2 блок- контактылері қосымша КМ1 катушкасының қоректну тізбегін үзеді (бұлайша SB2 түймесін басқанда КМ1 катушкасының қосылуның алдын алады , ол электродвигатель статорының орамасындағы қысқыштағы қысқа тұйықталуға әкелуші еді); электродвигательдің  М статор орамасына қоректену кернеуі КМ2 күш контактілері арқылы фазалар ретінің кезектерін өзгеріп келеді; инерция күшінің әсерінен электродвигательдің айналу бағыты өзгерген жоқ,бірақ электромагниттік өріс пен электродвигатель білігіндегі момент өздерінің ьелгісін өзгертті, яғни электродвигатель тежеуіш режимге ауысты –  2нүкте;электромагниттік өріс энергиясының және үйкеліс күші әсерінен электродвигатель тиімді тежеледі,  2нүктеден  3 нүктеге ауысады; 3 нүкте маңайында BN контактылері ЖБР релесі ашылып КМ2 катушкасын өшіреді, электродвигатель М желіден ажырап схема бастапқы қалпына келеді;</w:t>
      </w:r>
    </w:p>
    <w:p w:rsidR="00D85F3C" w:rsidRPr="00C67E96" w:rsidRDefault="00D85F3C" w:rsidP="00D85F3C">
      <w:pPr>
        <w:ind w:firstLine="720"/>
        <w:jc w:val="both"/>
        <w:rPr>
          <w:sz w:val="28"/>
          <w:szCs w:val="28"/>
          <w:lang w:val="kk-KZ"/>
        </w:rPr>
      </w:pPr>
      <w:r w:rsidRPr="00C67E96">
        <w:rPr>
          <w:sz w:val="28"/>
          <w:szCs w:val="28"/>
          <w:lang w:val="kk-KZ"/>
        </w:rPr>
        <w:t>-</w:t>
      </w:r>
      <w:r w:rsidRPr="00B01952">
        <w:rPr>
          <w:sz w:val="28"/>
          <w:szCs w:val="28"/>
          <w:lang w:val="kk-KZ"/>
        </w:rPr>
        <w:t xml:space="preserve">егер 3 нүктеде М </w:t>
      </w:r>
      <w:r w:rsidRPr="00C67E96">
        <w:rPr>
          <w:sz w:val="28"/>
          <w:szCs w:val="28"/>
          <w:lang w:val="kk-KZ"/>
        </w:rPr>
        <w:t>электродвигател</w:t>
      </w:r>
      <w:r w:rsidRPr="00B01952">
        <w:rPr>
          <w:sz w:val="28"/>
          <w:szCs w:val="28"/>
          <w:lang w:val="kk-KZ"/>
        </w:rPr>
        <w:t>ін ажыратпаса</w:t>
      </w:r>
      <w:r w:rsidRPr="00C67E96">
        <w:rPr>
          <w:sz w:val="28"/>
          <w:szCs w:val="28"/>
          <w:lang w:val="kk-KZ"/>
        </w:rPr>
        <w:t>, о</w:t>
      </w:r>
      <w:r w:rsidRPr="00B01952">
        <w:rPr>
          <w:sz w:val="28"/>
          <w:szCs w:val="28"/>
          <w:lang w:val="kk-KZ"/>
        </w:rPr>
        <w:t>нда ол айналу моментінің әсерінен двигательді режимға ауысады</w:t>
      </w:r>
      <w:r w:rsidRPr="00C67E96">
        <w:rPr>
          <w:sz w:val="28"/>
          <w:szCs w:val="28"/>
          <w:lang w:val="kk-KZ"/>
        </w:rPr>
        <w:t xml:space="preserve"> –  4</w:t>
      </w:r>
      <w:r w:rsidRPr="00B01952">
        <w:rPr>
          <w:sz w:val="28"/>
          <w:szCs w:val="28"/>
          <w:lang w:val="kk-KZ"/>
        </w:rPr>
        <w:t xml:space="preserve">нүкте де </w:t>
      </w:r>
      <w:r w:rsidRPr="00B01952">
        <w:rPr>
          <w:sz w:val="28"/>
          <w:szCs w:val="28"/>
        </w:rPr>
        <w:t>ω</w:t>
      </w:r>
      <w:r w:rsidRPr="00C67E96">
        <w:rPr>
          <w:sz w:val="28"/>
          <w:szCs w:val="28"/>
          <w:lang w:val="kk-KZ"/>
        </w:rPr>
        <w:t>1</w:t>
      </w:r>
      <w:r w:rsidRPr="00B01952">
        <w:rPr>
          <w:sz w:val="28"/>
          <w:szCs w:val="28"/>
          <w:lang w:val="kk-KZ"/>
        </w:rPr>
        <w:t xml:space="preserve"> жылдамдығымен айналдыра бастайды</w:t>
      </w:r>
      <w:r w:rsidRPr="00C67E96">
        <w:rPr>
          <w:sz w:val="28"/>
          <w:szCs w:val="28"/>
          <w:lang w:val="kk-KZ"/>
        </w:rPr>
        <w:t>,</w:t>
      </w:r>
      <w:r w:rsidRPr="00B01952">
        <w:rPr>
          <w:sz w:val="28"/>
          <w:szCs w:val="28"/>
          <w:lang w:val="kk-KZ"/>
        </w:rPr>
        <w:t>бірақ қарама –қарсы бағытта</w:t>
      </w:r>
      <w:r w:rsidRPr="00C67E96">
        <w:rPr>
          <w:sz w:val="28"/>
          <w:szCs w:val="28"/>
          <w:lang w:val="kk-KZ"/>
        </w:rPr>
        <w:t>.</w:t>
      </w:r>
    </w:p>
    <w:p w:rsidR="00D85F3C" w:rsidRPr="00C67E96" w:rsidRDefault="00D85F3C" w:rsidP="00D85F3C">
      <w:pPr>
        <w:ind w:firstLine="720"/>
        <w:jc w:val="both"/>
        <w:rPr>
          <w:sz w:val="28"/>
          <w:szCs w:val="28"/>
          <w:lang w:val="kk-KZ"/>
        </w:rPr>
      </w:pPr>
    </w:p>
    <w:p w:rsidR="00D85F3C" w:rsidRPr="00B01952" w:rsidRDefault="00D85F3C" w:rsidP="00D85F3C">
      <w:pPr>
        <w:jc w:val="center"/>
        <w:rPr>
          <w:sz w:val="28"/>
          <w:szCs w:val="28"/>
          <w:lang w:val="en-US"/>
        </w:rPr>
      </w:pPr>
      <w:r w:rsidRPr="00B01952">
        <w:rPr>
          <w:noProof/>
          <w:sz w:val="28"/>
          <w:szCs w:val="28"/>
        </w:rPr>
        <w:drawing>
          <wp:inline distT="0" distB="0" distL="0" distR="0">
            <wp:extent cx="5572125" cy="28956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125" cy="289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5F3C" w:rsidRPr="00B01952" w:rsidRDefault="00D85F3C" w:rsidP="00D85F3C">
      <w:pPr>
        <w:ind w:firstLine="720"/>
        <w:jc w:val="both"/>
        <w:rPr>
          <w:sz w:val="28"/>
          <w:szCs w:val="28"/>
          <w:lang w:val="en-US"/>
        </w:rPr>
      </w:pPr>
    </w:p>
    <w:p w:rsidR="00D85F3C" w:rsidRPr="00B01952" w:rsidRDefault="00D85F3C" w:rsidP="00D85F3C">
      <w:pPr>
        <w:ind w:firstLine="720"/>
        <w:jc w:val="both"/>
        <w:rPr>
          <w:sz w:val="28"/>
          <w:szCs w:val="28"/>
          <w:lang w:val="en-US"/>
        </w:rPr>
      </w:pPr>
      <w:r w:rsidRPr="00B01952">
        <w:rPr>
          <w:sz w:val="28"/>
          <w:szCs w:val="28"/>
          <w:lang w:val="kk-KZ"/>
        </w:rPr>
        <w:t>Сурет</w:t>
      </w:r>
      <w:r>
        <w:rPr>
          <w:sz w:val="28"/>
          <w:szCs w:val="28"/>
          <w:lang w:val="en-US"/>
        </w:rPr>
        <w:t xml:space="preserve"> </w:t>
      </w:r>
      <w:r w:rsidRPr="008600C1">
        <w:rPr>
          <w:sz w:val="28"/>
          <w:szCs w:val="28"/>
          <w:lang w:val="en-US"/>
        </w:rPr>
        <w:t>5</w:t>
      </w:r>
      <w:r w:rsidRPr="00B01952">
        <w:rPr>
          <w:sz w:val="28"/>
          <w:szCs w:val="28"/>
          <w:lang w:val="en-US"/>
        </w:rPr>
        <w:t xml:space="preserve">.3 - </w:t>
      </w:r>
      <w:r w:rsidRPr="00B01952">
        <w:rPr>
          <w:sz w:val="28"/>
          <w:szCs w:val="28"/>
          <w:lang w:val="kk-KZ"/>
        </w:rPr>
        <w:t xml:space="preserve">Асинхронды электр двигателінің қарама-қайшы қосу арқылы тежелудің реверсивті басқару схемасы. </w:t>
      </w:r>
    </w:p>
    <w:p w:rsidR="00D85F3C" w:rsidRPr="00B01952" w:rsidRDefault="00D85F3C" w:rsidP="00D85F3C">
      <w:pPr>
        <w:ind w:firstLine="720"/>
        <w:jc w:val="both"/>
        <w:rPr>
          <w:sz w:val="28"/>
          <w:szCs w:val="28"/>
          <w:lang w:val="en-US"/>
        </w:rPr>
      </w:pPr>
    </w:p>
    <w:p w:rsidR="00D85F3C" w:rsidRPr="00B01952" w:rsidRDefault="00D85F3C" w:rsidP="00D85F3C">
      <w:pPr>
        <w:ind w:firstLine="720"/>
        <w:jc w:val="both"/>
        <w:rPr>
          <w:sz w:val="28"/>
          <w:szCs w:val="28"/>
          <w:lang w:val="kk-KZ"/>
        </w:rPr>
      </w:pPr>
      <w:r w:rsidRPr="00B01952">
        <w:rPr>
          <w:sz w:val="28"/>
          <w:szCs w:val="28"/>
          <w:lang w:val="en-US"/>
        </w:rPr>
        <w:t xml:space="preserve"> 1.3</w:t>
      </w:r>
      <w:r w:rsidRPr="00B01952">
        <w:rPr>
          <w:sz w:val="28"/>
          <w:szCs w:val="28"/>
          <w:lang w:val="kk-KZ"/>
        </w:rPr>
        <w:t xml:space="preserve"> Суретте</w:t>
      </w:r>
      <w:r w:rsidRPr="00B01952">
        <w:rPr>
          <w:sz w:val="28"/>
          <w:szCs w:val="28"/>
          <w:lang w:val="en-US"/>
        </w:rPr>
        <w:t xml:space="preserve"> </w:t>
      </w:r>
      <w:r w:rsidRPr="00B01952">
        <w:rPr>
          <w:sz w:val="28"/>
          <w:szCs w:val="28"/>
          <w:lang w:val="kk-KZ"/>
        </w:rPr>
        <w:t xml:space="preserve">ЖБР релесін қолданып асинхронды электр двигателінің қарама-қайшы қосу арқылы тежелудің </w:t>
      </w:r>
      <w:proofErr w:type="gramStart"/>
      <w:r w:rsidRPr="00B01952">
        <w:rPr>
          <w:sz w:val="28"/>
          <w:szCs w:val="28"/>
          <w:lang w:val="kk-KZ"/>
        </w:rPr>
        <w:t>реверсивті  басқару</w:t>
      </w:r>
      <w:proofErr w:type="gramEnd"/>
      <w:r w:rsidRPr="00B01952">
        <w:rPr>
          <w:sz w:val="28"/>
          <w:szCs w:val="28"/>
          <w:lang w:val="kk-KZ"/>
        </w:rPr>
        <w:t xml:space="preserve"> схемасы келтірілген</w:t>
      </w:r>
      <w:r w:rsidRPr="00B01952">
        <w:rPr>
          <w:sz w:val="28"/>
          <w:szCs w:val="28"/>
          <w:lang w:val="en-US"/>
        </w:rPr>
        <w:t xml:space="preserve">. </w:t>
      </w:r>
      <w:r w:rsidRPr="00B01952">
        <w:rPr>
          <w:sz w:val="28"/>
          <w:szCs w:val="28"/>
          <w:lang w:val="kk-KZ"/>
        </w:rPr>
        <w:t>Ол айналудың кез келген бағытында тежелу режимына ауысуды қамтамассыз етеді.Ол үшін ауысатын ЖБР реле</w:t>
      </w:r>
      <w:r w:rsidRPr="00B01952">
        <w:rPr>
          <w:sz w:val="28"/>
          <w:szCs w:val="28"/>
          <w:lang w:val="en-US"/>
        </w:rPr>
        <w:t xml:space="preserve"> </w:t>
      </w:r>
      <w:proofErr w:type="spellStart"/>
      <w:r w:rsidRPr="00B01952">
        <w:rPr>
          <w:sz w:val="28"/>
          <w:szCs w:val="28"/>
        </w:rPr>
        <w:t>контактыле</w:t>
      </w:r>
      <w:proofErr w:type="spellEnd"/>
      <w:r w:rsidRPr="00B01952">
        <w:rPr>
          <w:sz w:val="28"/>
          <w:szCs w:val="28"/>
          <w:lang w:val="kk-KZ"/>
        </w:rPr>
        <w:t>рі</w:t>
      </w:r>
      <w:r w:rsidRPr="00B01952">
        <w:rPr>
          <w:sz w:val="28"/>
          <w:szCs w:val="28"/>
          <w:lang w:val="en-US"/>
        </w:rPr>
        <w:t xml:space="preserve"> – BN1 </w:t>
      </w:r>
      <w:r w:rsidRPr="00B01952">
        <w:rPr>
          <w:sz w:val="28"/>
          <w:szCs w:val="28"/>
        </w:rPr>
        <w:t>и</w:t>
      </w:r>
      <w:r w:rsidRPr="00B01952">
        <w:rPr>
          <w:sz w:val="28"/>
          <w:szCs w:val="28"/>
          <w:lang w:val="en-US"/>
        </w:rPr>
        <w:t xml:space="preserve"> BN2</w:t>
      </w:r>
      <w:r w:rsidRPr="00B01952">
        <w:rPr>
          <w:sz w:val="28"/>
          <w:szCs w:val="28"/>
          <w:lang w:val="kk-KZ"/>
        </w:rPr>
        <w:t>қолданылады</w:t>
      </w:r>
      <w:r w:rsidRPr="00B01952">
        <w:rPr>
          <w:sz w:val="28"/>
          <w:szCs w:val="28"/>
          <w:lang w:val="en-US"/>
        </w:rPr>
        <w:t>,</w:t>
      </w:r>
      <w:r w:rsidRPr="00B01952">
        <w:rPr>
          <w:sz w:val="28"/>
          <w:szCs w:val="28"/>
          <w:lang w:val="kk-KZ"/>
        </w:rPr>
        <w:t xml:space="preserve">бұлар </w:t>
      </w:r>
      <w:proofErr w:type="spellStart"/>
      <w:r w:rsidRPr="00B01952">
        <w:rPr>
          <w:sz w:val="28"/>
          <w:szCs w:val="28"/>
        </w:rPr>
        <w:t>электродвигател</w:t>
      </w:r>
      <w:proofErr w:type="spellEnd"/>
      <w:r w:rsidRPr="00B01952">
        <w:rPr>
          <w:sz w:val="28"/>
          <w:szCs w:val="28"/>
          <w:lang w:val="kk-KZ"/>
        </w:rPr>
        <w:t>ьдің</w:t>
      </w:r>
      <w:r w:rsidRPr="00B01952">
        <w:rPr>
          <w:sz w:val="28"/>
          <w:szCs w:val="28"/>
          <w:lang w:val="en-US"/>
        </w:rPr>
        <w:t xml:space="preserve"> </w:t>
      </w:r>
      <w:r w:rsidRPr="00B01952">
        <w:rPr>
          <w:sz w:val="28"/>
          <w:szCs w:val="28"/>
        </w:rPr>
        <w:t>ротор</w:t>
      </w:r>
      <w:r w:rsidRPr="00B01952">
        <w:rPr>
          <w:sz w:val="28"/>
          <w:szCs w:val="28"/>
          <w:lang w:val="kk-KZ"/>
        </w:rPr>
        <w:t>ының әр түрлі айналу бағытында іске қосылады. Мысалы, BN1 контактілері оңға қарай айналғанда әсер етеді, ал BN2 – солға қарай айналғанда.Қалғанында бұл схеманың жұмысыалдында көрсетілгендерге ұқсас.</w:t>
      </w:r>
    </w:p>
    <w:p w:rsidR="00D85F3C" w:rsidRPr="00D85F3C" w:rsidRDefault="00D85F3C" w:rsidP="00D85F3C">
      <w:pPr>
        <w:jc w:val="center"/>
        <w:rPr>
          <w:sz w:val="28"/>
          <w:szCs w:val="28"/>
          <w:lang w:val="kk-KZ"/>
        </w:rPr>
      </w:pPr>
    </w:p>
    <w:p w:rsidR="00A9596F" w:rsidRPr="00D85F3C" w:rsidRDefault="00A9596F">
      <w:pPr>
        <w:rPr>
          <w:lang w:val="kk-KZ"/>
        </w:rPr>
      </w:pPr>
      <w:bookmarkStart w:id="0" w:name="_GoBack"/>
      <w:bookmarkEnd w:id="0"/>
    </w:p>
    <w:sectPr w:rsidR="00A9596F" w:rsidRPr="00D85F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5F3C"/>
    <w:rsid w:val="00A9596F"/>
    <w:rsid w:val="00D85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AF6B835-9E85-4A34-B198-4332466F6A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5F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580</Words>
  <Characters>3312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1</cp:revision>
  <dcterms:created xsi:type="dcterms:W3CDTF">2020-09-02T17:46:00Z</dcterms:created>
  <dcterms:modified xsi:type="dcterms:W3CDTF">2020-09-02T17:46:00Z</dcterms:modified>
</cp:coreProperties>
</file>